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D2" w:rsidRPr="00B64F06" w:rsidRDefault="00B64F06" w:rsidP="003D65B6">
      <w:pPr>
        <w:jc w:val="center"/>
        <w:rPr>
          <w:rFonts w:ascii="HGP明朝E" w:eastAsia="HGP明朝E" w:hint="eastAsia"/>
          <w:b/>
          <w:sz w:val="40"/>
          <w:szCs w:val="40"/>
        </w:rPr>
      </w:pPr>
      <w:r w:rsidRPr="00B64F06">
        <w:rPr>
          <w:rFonts w:ascii="HGP明朝E" w:eastAsia="HGP明朝E" w:hint="eastAsia"/>
          <w:b/>
          <w:noProof/>
          <w:sz w:val="40"/>
          <w:szCs w:val="40"/>
        </w:rPr>
        <w:drawing>
          <wp:anchor distT="0" distB="0" distL="114300" distR="114300" simplePos="0" relativeHeight="251657215" behindDoc="1" locked="0" layoutInCell="1" allowOverlap="1">
            <wp:simplePos x="0" y="0"/>
            <wp:positionH relativeFrom="column">
              <wp:posOffset>-733425</wp:posOffset>
            </wp:positionH>
            <wp:positionV relativeFrom="paragraph">
              <wp:posOffset>-575813</wp:posOffset>
            </wp:positionV>
            <wp:extent cx="7667086" cy="10972800"/>
            <wp:effectExtent l="19050" t="0" r="0" b="0"/>
            <wp:wrapNone/>
            <wp:docPr id="4" name="図 4" descr="D:\Users\池部\Desktop\かほりとマキシト\卓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池部\Desktop\かほりとマキシト\卓上.jpg"/>
                    <pic:cNvPicPr>
                      <a:picLocks noChangeAspect="1" noChangeArrowheads="1"/>
                    </pic:cNvPicPr>
                  </pic:nvPicPr>
                  <pic:blipFill>
                    <a:blip r:embed="rId6" cstate="print">
                      <a:lum bright="2000" contrast="9000"/>
                    </a:blip>
                    <a:srcRect/>
                    <a:stretch>
                      <a:fillRect/>
                    </a:stretch>
                  </pic:blipFill>
                  <pic:spPr bwMode="auto">
                    <a:xfrm>
                      <a:off x="0" y="0"/>
                      <a:ext cx="7667086" cy="10972800"/>
                    </a:xfrm>
                    <a:prstGeom prst="rect">
                      <a:avLst/>
                    </a:prstGeom>
                    <a:noFill/>
                    <a:ln w="9525">
                      <a:noFill/>
                      <a:miter lim="800000"/>
                      <a:headEnd/>
                      <a:tailEnd/>
                    </a:ln>
                  </pic:spPr>
                </pic:pic>
              </a:graphicData>
            </a:graphic>
          </wp:anchor>
        </w:drawing>
      </w:r>
      <w:r w:rsidR="0075019D" w:rsidRPr="00B64F06">
        <w:rPr>
          <w:rFonts w:ascii="HGP明朝E" w:eastAsia="HGP明朝E" w:hint="eastAsia"/>
          <w:b/>
          <w:sz w:val="40"/>
          <w:szCs w:val="40"/>
        </w:rPr>
        <w:t>晩白柚～ばんぺいゆ～カクテル「マキシト」</w:t>
      </w:r>
      <w:r w:rsidR="00A953F2" w:rsidRPr="00B64F06">
        <w:rPr>
          <w:rFonts w:ascii="HGP明朝E" w:eastAsia="HGP明朝E" w:hint="eastAsia"/>
          <w:b/>
          <w:sz w:val="40"/>
          <w:szCs w:val="40"/>
        </w:rPr>
        <w:t>のご案内</w:t>
      </w:r>
    </w:p>
    <w:p w:rsidR="00EB6634" w:rsidRDefault="00EB6634" w:rsidP="0075019D">
      <w:pPr>
        <w:jc w:val="left"/>
        <w:rPr>
          <w:sz w:val="24"/>
          <w:szCs w:val="24"/>
        </w:rPr>
      </w:pPr>
    </w:p>
    <w:p w:rsidR="008452F2" w:rsidRDefault="004D08B2" w:rsidP="0075019D">
      <w:pPr>
        <w:jc w:val="left"/>
        <w:rPr>
          <w:rFonts w:ascii="HGP明朝E" w:eastAsia="HGP明朝E" w:hint="eastAsia"/>
          <w:sz w:val="22"/>
        </w:rPr>
      </w:pPr>
      <w:r>
        <w:rPr>
          <w:rFonts w:hint="eastAsia"/>
          <w:sz w:val="24"/>
          <w:szCs w:val="24"/>
        </w:rPr>
        <w:t xml:space="preserve">　</w:t>
      </w:r>
      <w:r w:rsidRPr="00347D2C">
        <w:rPr>
          <w:rFonts w:ascii="HGP明朝E" w:eastAsia="HGP明朝E" w:hint="eastAsia"/>
          <w:sz w:val="22"/>
        </w:rPr>
        <w:t>熊本県八代市の特産品でギネスにも認定された世界最大の柑橘類</w:t>
      </w:r>
      <w:r w:rsidR="00543E10" w:rsidRPr="00347D2C">
        <w:rPr>
          <w:rFonts w:ascii="HGP明朝E" w:eastAsia="HGP明朝E" w:hint="eastAsia"/>
          <w:sz w:val="22"/>
        </w:rPr>
        <w:t>“</w:t>
      </w:r>
      <w:r w:rsidRPr="00347D2C">
        <w:rPr>
          <w:rFonts w:ascii="HGP明朝E" w:eastAsia="HGP明朝E" w:hint="eastAsia"/>
          <w:sz w:val="22"/>
        </w:rPr>
        <w:t>晩白柚～ばんぺいゆ～</w:t>
      </w:r>
      <w:r w:rsidR="00543E10" w:rsidRPr="00347D2C">
        <w:rPr>
          <w:rFonts w:ascii="HGP明朝E" w:eastAsia="HGP明朝E" w:hint="eastAsia"/>
          <w:sz w:val="22"/>
        </w:rPr>
        <w:t>”</w:t>
      </w:r>
      <w:r w:rsidRPr="00347D2C">
        <w:rPr>
          <w:rFonts w:ascii="HGP明朝E" w:eastAsia="HGP明朝E" w:hint="eastAsia"/>
          <w:sz w:val="22"/>
        </w:rPr>
        <w:t>は毎年12月～3月までの収穫時期とし、やんわりとした甘酸っぱい</w:t>
      </w:r>
      <w:r w:rsidR="008452F2" w:rsidRPr="00347D2C">
        <w:rPr>
          <w:rFonts w:ascii="HGP明朝E" w:eastAsia="HGP明朝E" w:hint="eastAsia"/>
          <w:sz w:val="22"/>
        </w:rPr>
        <w:t>香りが特徴的です。</w:t>
      </w:r>
    </w:p>
    <w:p w:rsidR="00EB6634" w:rsidRPr="00347D2C" w:rsidRDefault="00EB6634" w:rsidP="0075019D">
      <w:pPr>
        <w:jc w:val="left"/>
        <w:rPr>
          <w:rFonts w:ascii="HGP明朝E" w:eastAsia="HGP明朝E" w:hint="eastAsia"/>
          <w:sz w:val="22"/>
        </w:rPr>
      </w:pPr>
    </w:p>
    <w:p w:rsidR="0075019D" w:rsidRPr="00347D2C" w:rsidRDefault="008452F2" w:rsidP="00347D2C">
      <w:pPr>
        <w:ind w:firstLineChars="100" w:firstLine="220"/>
        <w:jc w:val="left"/>
        <w:rPr>
          <w:rFonts w:ascii="HGP明朝E" w:eastAsia="HGP明朝E" w:hint="eastAsia"/>
          <w:sz w:val="22"/>
        </w:rPr>
      </w:pPr>
      <w:r w:rsidRPr="00347D2C">
        <w:rPr>
          <w:rFonts w:ascii="HGP明朝E" w:eastAsia="HGP明朝E" w:hint="eastAsia"/>
          <w:sz w:val="22"/>
        </w:rPr>
        <w:t>この晩白柚を収穫シーズン関係なく全国で楽しめるようにと</w:t>
      </w:r>
      <w:r w:rsidR="004F5300" w:rsidRPr="00D8507E">
        <w:rPr>
          <w:rFonts w:ascii="HGP明朝E" w:eastAsia="HGP明朝E" w:hint="eastAsia"/>
          <w:sz w:val="22"/>
          <w:u w:val="wave"/>
        </w:rPr>
        <w:t>果皮、綿、果実まるごと</w:t>
      </w:r>
      <w:r w:rsidRPr="00D8507E">
        <w:rPr>
          <w:rFonts w:ascii="HGP明朝E" w:eastAsia="HGP明朝E" w:hint="eastAsia"/>
          <w:sz w:val="22"/>
          <w:u w:val="wave"/>
        </w:rPr>
        <w:t>使った</w:t>
      </w:r>
      <w:r w:rsidR="004D08B2" w:rsidRPr="00D8507E">
        <w:rPr>
          <w:rFonts w:ascii="HGP明朝E" w:eastAsia="HGP明朝E" w:hint="eastAsia"/>
          <w:sz w:val="22"/>
          <w:u w:val="wave"/>
        </w:rPr>
        <w:t>ペースト</w:t>
      </w:r>
      <w:r w:rsidR="00EB6634">
        <w:rPr>
          <w:rFonts w:ascii="HGP明朝E" w:eastAsia="HGP明朝E" w:hint="eastAsia"/>
          <w:sz w:val="22"/>
        </w:rPr>
        <w:t>を製造し、この晩白柚ペーストを使った飲物を</w:t>
      </w:r>
      <w:r w:rsidR="00EB6634" w:rsidRPr="00D8507E">
        <w:rPr>
          <w:rFonts w:ascii="HGP明朝E" w:eastAsia="HGP明朝E" w:hint="eastAsia"/>
          <w:b/>
          <w:i/>
          <w:sz w:val="22"/>
          <w:u w:val="double"/>
        </w:rPr>
        <w:t>ばんぺいゆ</w:t>
      </w:r>
      <w:r w:rsidR="00543E10" w:rsidRPr="00D8507E">
        <w:rPr>
          <w:rFonts w:ascii="HGP明朝E" w:eastAsia="HGP明朝E" w:hint="eastAsia"/>
          <w:b/>
          <w:i/>
          <w:sz w:val="22"/>
          <w:u w:val="double"/>
        </w:rPr>
        <w:t>カクテル「マキシト」</w:t>
      </w:r>
      <w:r w:rsidR="00543E10" w:rsidRPr="00347D2C">
        <w:rPr>
          <w:rFonts w:ascii="HGP明朝E" w:eastAsia="HGP明朝E" w:hint="eastAsia"/>
          <w:sz w:val="22"/>
        </w:rPr>
        <w:t>として市内外の約50店舗の飲食店で提供頂いています。</w:t>
      </w:r>
    </w:p>
    <w:p w:rsidR="00543E10" w:rsidRDefault="00543E10" w:rsidP="00347D2C">
      <w:pPr>
        <w:ind w:firstLineChars="100" w:firstLine="220"/>
        <w:jc w:val="left"/>
        <w:rPr>
          <w:rFonts w:ascii="HGP明朝E" w:eastAsia="HGP明朝E" w:hint="eastAsia"/>
          <w:sz w:val="22"/>
        </w:rPr>
      </w:pPr>
      <w:r w:rsidRPr="00347D2C">
        <w:rPr>
          <w:rFonts w:ascii="HGP明朝E" w:eastAsia="HGP明朝E" w:hint="eastAsia"/>
          <w:sz w:val="22"/>
        </w:rPr>
        <w:t>居酒屋、バー、クラブ等それぞれの雰囲気にあったカクテルを提供頂いていますが、価格設定から分量などのすべて</w:t>
      </w:r>
      <w:r w:rsidR="00033F86" w:rsidRPr="00347D2C">
        <w:rPr>
          <w:rFonts w:ascii="HGP明朝E" w:eastAsia="HGP明朝E" w:hint="eastAsia"/>
          <w:sz w:val="22"/>
        </w:rPr>
        <w:t>を</w:t>
      </w:r>
      <w:r w:rsidRPr="00347D2C">
        <w:rPr>
          <w:rFonts w:ascii="HGP明朝E" w:eastAsia="HGP明朝E" w:hint="eastAsia"/>
          <w:sz w:val="22"/>
        </w:rPr>
        <w:t>お任せ</w:t>
      </w:r>
      <w:r w:rsidR="000B0A0E" w:rsidRPr="00347D2C">
        <w:rPr>
          <w:rFonts w:ascii="HGP明朝E" w:eastAsia="HGP明朝E" w:hint="eastAsia"/>
          <w:sz w:val="22"/>
        </w:rPr>
        <w:t>しており、</w:t>
      </w:r>
      <w:r w:rsidR="00033F86" w:rsidRPr="00347D2C">
        <w:rPr>
          <w:rFonts w:ascii="HGP明朝E" w:eastAsia="HGP明朝E" w:hint="eastAsia"/>
          <w:sz w:val="22"/>
        </w:rPr>
        <w:t>ペーストを使用したカクテルについては「マキシト」という名称で提供頂ければと思います。</w:t>
      </w:r>
    </w:p>
    <w:p w:rsidR="00A953F2" w:rsidRPr="00347D2C" w:rsidRDefault="00A953F2" w:rsidP="00347D2C">
      <w:pPr>
        <w:ind w:firstLineChars="100" w:firstLine="220"/>
        <w:jc w:val="left"/>
        <w:rPr>
          <w:rFonts w:ascii="HGP明朝E" w:eastAsia="HGP明朝E" w:hint="eastAsia"/>
          <w:sz w:val="22"/>
        </w:rPr>
      </w:pPr>
      <w:r>
        <w:rPr>
          <w:rFonts w:ascii="HGP明朝E" w:eastAsia="HGP明朝E" w:hint="eastAsia"/>
          <w:sz w:val="22"/>
        </w:rPr>
        <w:t>現在の参加店では、晩白柚ペースト１．５kg入りで、約40杯程度作ることができ価格５００円～９００円で提供されています。</w:t>
      </w:r>
    </w:p>
    <w:p w:rsidR="006B4DA2" w:rsidRDefault="00033F86" w:rsidP="00347D2C">
      <w:pPr>
        <w:ind w:firstLineChars="100" w:firstLine="220"/>
        <w:jc w:val="left"/>
        <w:rPr>
          <w:rFonts w:ascii="HGP明朝E" w:eastAsia="HGP明朝E" w:hint="eastAsia"/>
          <w:sz w:val="22"/>
        </w:rPr>
      </w:pPr>
      <w:r w:rsidRPr="00347D2C">
        <w:rPr>
          <w:rFonts w:ascii="HGP明朝E" w:eastAsia="HGP明朝E" w:hint="eastAsia"/>
          <w:sz w:val="22"/>
        </w:rPr>
        <w:t>また、「マキシト」という名称は、晩白柚の学名が</w:t>
      </w:r>
    </w:p>
    <w:p w:rsidR="00033F86" w:rsidRDefault="00033F86" w:rsidP="00EB6634">
      <w:pPr>
        <w:ind w:firstLineChars="800" w:firstLine="1760"/>
        <w:jc w:val="left"/>
        <w:rPr>
          <w:sz w:val="24"/>
          <w:szCs w:val="24"/>
        </w:rPr>
      </w:pPr>
      <w:r w:rsidRPr="00347D2C">
        <w:rPr>
          <w:rFonts w:ascii="HGP明朝E" w:eastAsia="HGP明朝E" w:hint="eastAsia"/>
          <w:sz w:val="22"/>
        </w:rPr>
        <w:t>「</w:t>
      </w:r>
      <w:r w:rsidR="00EB6634">
        <w:rPr>
          <w:rFonts w:ascii="HGP明朝E" w:eastAsia="HGP明朝E" w:hint="eastAsia"/>
          <w:sz w:val="22"/>
        </w:rPr>
        <w:t xml:space="preserve">Citrus maxima　＝　</w:t>
      </w:r>
      <w:r w:rsidRPr="00347D2C">
        <w:rPr>
          <w:rFonts w:ascii="HGP明朝E" w:eastAsia="HGP明朝E" w:hint="eastAsia"/>
          <w:sz w:val="22"/>
        </w:rPr>
        <w:t>シトラス（柑橘）・マキシマ（最大）」を略したものです。</w:t>
      </w:r>
    </w:p>
    <w:p w:rsidR="00543E10" w:rsidRPr="00EB6634" w:rsidRDefault="00543E10" w:rsidP="008452F2">
      <w:pPr>
        <w:ind w:firstLineChars="100" w:firstLine="240"/>
        <w:jc w:val="left"/>
        <w:rPr>
          <w:sz w:val="24"/>
          <w:szCs w:val="24"/>
        </w:rPr>
      </w:pPr>
    </w:p>
    <w:p w:rsidR="00BC41AE" w:rsidRPr="00A953F2" w:rsidRDefault="00D8507E" w:rsidP="00A953F2">
      <w:pPr>
        <w:ind w:firstLineChars="1800" w:firstLine="5060"/>
        <w:rPr>
          <w:rFonts w:ascii="HGP明朝E" w:eastAsia="HGP明朝E" w:hint="eastAsia"/>
          <w:b/>
          <w:sz w:val="28"/>
          <w:szCs w:val="28"/>
        </w:rPr>
      </w:pPr>
      <w:r w:rsidRPr="00A953F2">
        <w:rPr>
          <w:rFonts w:ascii="HGP明朝E" w:eastAsia="HGP明朝E" w:hint="eastAsia"/>
          <w:b/>
          <w:noProof/>
          <w:sz w:val="28"/>
          <w:szCs w:val="28"/>
        </w:rPr>
        <w:drawing>
          <wp:anchor distT="0" distB="0" distL="114300" distR="114300" simplePos="0" relativeHeight="251659264" behindDoc="1" locked="0" layoutInCell="1" allowOverlap="1">
            <wp:simplePos x="0" y="0"/>
            <wp:positionH relativeFrom="column">
              <wp:posOffset>136585</wp:posOffset>
            </wp:positionH>
            <wp:positionV relativeFrom="paragraph">
              <wp:posOffset>142549</wp:posOffset>
            </wp:positionV>
            <wp:extent cx="1663640" cy="2211720"/>
            <wp:effectExtent l="304800" t="228600" r="298510" b="321930"/>
            <wp:wrapNone/>
            <wp:docPr id="2" name="図 2" descr="D:\Users\池部\Desktop\かほりとマキシト\SH356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池部\Desktop\かほりとマキシト\SH356264.JPG"/>
                    <pic:cNvPicPr>
                      <a:picLocks noChangeAspect="1" noChangeArrowheads="1"/>
                    </pic:cNvPicPr>
                  </pic:nvPicPr>
                  <pic:blipFill>
                    <a:blip r:embed="rId7" cstate="print"/>
                    <a:srcRect/>
                    <a:stretch>
                      <a:fillRect/>
                    </a:stretch>
                  </pic:blipFill>
                  <pic:spPr bwMode="auto">
                    <a:xfrm>
                      <a:off x="0" y="0"/>
                      <a:ext cx="1665907" cy="221473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a:effectLst>
                      <a:outerShdw blurRad="393700" dist="50800" dir="5400000" algn="ctr" rotWithShape="0">
                        <a:schemeClr val="bg1">
                          <a:alpha val="43000"/>
                        </a:schemeClr>
                      </a:outerShdw>
                    </a:effectLst>
                  </pic:spPr>
                </pic:pic>
              </a:graphicData>
            </a:graphic>
          </wp:anchor>
        </w:drawing>
      </w:r>
      <w:r w:rsidR="00BC41AE" w:rsidRPr="00A953F2">
        <w:rPr>
          <w:rFonts w:ascii="HGP明朝E" w:eastAsia="HGP明朝E" w:hint="eastAsia"/>
          <w:b/>
          <w:sz w:val="28"/>
          <w:szCs w:val="28"/>
        </w:rPr>
        <w:t>美味しいマキシトの作り方</w:t>
      </w:r>
      <w:r w:rsidR="00A953F2">
        <w:rPr>
          <w:rFonts w:ascii="HGP明朝E" w:eastAsia="HGP明朝E" w:hint="eastAsia"/>
          <w:b/>
          <w:sz w:val="28"/>
          <w:szCs w:val="28"/>
        </w:rPr>
        <w:t xml:space="preserve">　</w:t>
      </w:r>
      <w:r w:rsidR="00BC41AE" w:rsidRPr="00A953F2">
        <w:rPr>
          <w:rFonts w:ascii="HGP明朝E" w:eastAsia="HGP明朝E" w:hint="eastAsia"/>
          <w:b/>
          <w:sz w:val="28"/>
          <w:szCs w:val="28"/>
        </w:rPr>
        <w:t>（例）</w:t>
      </w:r>
    </w:p>
    <w:p w:rsidR="00BC41AE" w:rsidRDefault="00A953F2" w:rsidP="00BC41AE">
      <w:pPr>
        <w:rPr>
          <w:sz w:val="24"/>
          <w:szCs w:val="24"/>
        </w:rPr>
      </w:pPr>
      <w:r w:rsidRPr="00BC41AE">
        <w:rPr>
          <w:rFonts w:ascii="ＭＳ 明朝" w:eastAsia="ＭＳ 明朝" w:hAnsi="ＭＳ 明朝" w:cs="ＭＳ 明朝"/>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04.35pt;margin-top:0;width:289.85pt;height:115.2pt;z-index:251661312;mso-height-percent:200;mso-height-percent:200;mso-width-relative:margin;mso-height-relative:margin" filled="f" strokecolor="#974706 [1609]" strokeweight="1pt">
            <v:textbox style="mso-fit-shape-to-text:t">
              <w:txbxContent>
                <w:p w:rsidR="00BC41AE" w:rsidRPr="00347D2C" w:rsidRDefault="00BC41AE" w:rsidP="00347D2C">
                  <w:pPr>
                    <w:ind w:firstLineChars="100" w:firstLine="240"/>
                    <w:rPr>
                      <w:rFonts w:ascii="HGP明朝E" w:eastAsia="HGP明朝E" w:hint="eastAsia"/>
                      <w:sz w:val="24"/>
                      <w:szCs w:val="24"/>
                    </w:rPr>
                  </w:pPr>
                  <w:r w:rsidRPr="00347D2C">
                    <w:rPr>
                      <w:rFonts w:ascii="HGP明朝E" w:eastAsia="HGP明朝E" w:hint="eastAsia"/>
                      <w:sz w:val="24"/>
                      <w:szCs w:val="24"/>
                    </w:rPr>
                    <w:t>ソルティドッグ系（</w:t>
                  </w:r>
                  <w:r w:rsidR="006B4DA2">
                    <w:rPr>
                      <w:rFonts w:ascii="HGP明朝E" w:eastAsia="HGP明朝E" w:hint="eastAsia"/>
                      <w:sz w:val="24"/>
                      <w:szCs w:val="24"/>
                    </w:rPr>
                    <w:t>男向き！</w:t>
                  </w:r>
                  <w:r w:rsidR="00347D2C" w:rsidRPr="00347D2C">
                    <w:rPr>
                      <w:rFonts w:ascii="HGP明朝E" w:eastAsia="HGP明朝E" w:hint="eastAsia"/>
                      <w:sz w:val="24"/>
                      <w:szCs w:val="24"/>
                    </w:rPr>
                    <w:t>ガツンとうまい</w:t>
                  </w:r>
                  <w:r w:rsidRPr="00347D2C">
                    <w:rPr>
                      <w:rFonts w:ascii="HGP明朝E" w:eastAsia="HGP明朝E" w:hint="eastAsia"/>
                      <w:sz w:val="24"/>
                      <w:szCs w:val="24"/>
                    </w:rPr>
                    <w:t>）</w:t>
                  </w:r>
                </w:p>
                <w:p w:rsidR="00BC41AE" w:rsidRPr="00347D2C" w:rsidRDefault="00347D2C">
                  <w:pPr>
                    <w:rPr>
                      <w:rFonts w:ascii="HGP明朝E" w:eastAsia="HGP明朝E" w:hint="eastAsia"/>
                    </w:rPr>
                  </w:pPr>
                  <w:r w:rsidRPr="00347D2C">
                    <w:rPr>
                      <w:rFonts w:ascii="HGP明朝E" w:eastAsia="HGP明朝E" w:hint="eastAsia"/>
                    </w:rPr>
                    <w:t>①晩白柚ペースト　　　大さじ3杯（</w:t>
                  </w:r>
                  <w:r w:rsidR="00A953F2">
                    <w:rPr>
                      <w:rFonts w:ascii="HGP明朝E" w:eastAsia="HGP明朝E" w:hint="eastAsia"/>
                    </w:rPr>
                    <w:t>約</w:t>
                  </w:r>
                  <w:r w:rsidRPr="00347D2C">
                    <w:rPr>
                      <w:rFonts w:ascii="HGP明朝E" w:eastAsia="HGP明朝E" w:hint="eastAsia"/>
                    </w:rPr>
                    <w:t>30g）</w:t>
                  </w:r>
                </w:p>
                <w:p w:rsidR="00347D2C" w:rsidRPr="00347D2C" w:rsidRDefault="00347D2C">
                  <w:pPr>
                    <w:rPr>
                      <w:rFonts w:ascii="HGP明朝E" w:eastAsia="HGP明朝E" w:hint="eastAsia"/>
                    </w:rPr>
                  </w:pPr>
                  <w:r w:rsidRPr="00347D2C">
                    <w:rPr>
                      <w:rFonts w:ascii="HGP明朝E" w:eastAsia="HGP明朝E" w:hint="eastAsia"/>
                    </w:rPr>
                    <w:t xml:space="preserve">②ジンorウォッカ　</w:t>
                  </w:r>
                  <w:r>
                    <w:rPr>
                      <w:rFonts w:ascii="HGP明朝E" w:eastAsia="HGP明朝E" w:hint="eastAsia"/>
                    </w:rPr>
                    <w:t xml:space="preserve">　</w:t>
                  </w:r>
                  <w:r w:rsidRPr="00347D2C">
                    <w:rPr>
                      <w:rFonts w:ascii="HGP明朝E" w:eastAsia="HGP明朝E" w:hint="eastAsia"/>
                    </w:rPr>
                    <w:t xml:space="preserve">　適量（グラス10～20%目安）</w:t>
                  </w:r>
                </w:p>
                <w:p w:rsidR="00BC41AE" w:rsidRDefault="00347D2C">
                  <w:pPr>
                    <w:rPr>
                      <w:rFonts w:hint="eastAsia"/>
                    </w:rPr>
                  </w:pPr>
                  <w:r w:rsidRPr="00347D2C">
                    <w:rPr>
                      <w:rFonts w:ascii="HGP明朝E" w:eastAsia="HGP明朝E" w:hint="eastAsia"/>
                    </w:rPr>
                    <w:t xml:space="preserve">③炭酸　　　　　　　</w:t>
                  </w:r>
                  <w:r>
                    <w:rPr>
                      <w:rFonts w:ascii="HGP明朝E" w:eastAsia="HGP明朝E" w:hint="eastAsia"/>
                    </w:rPr>
                    <w:t xml:space="preserve">　</w:t>
                  </w:r>
                  <w:r w:rsidRPr="00347D2C">
                    <w:rPr>
                      <w:rFonts w:ascii="HGP明朝E" w:eastAsia="HGP明朝E" w:hint="eastAsia"/>
                    </w:rPr>
                    <w:t xml:space="preserve">　適量（グラス40～50％）</w:t>
                  </w:r>
                  <w:r>
                    <w:rPr>
                      <w:rFonts w:hint="eastAsia"/>
                    </w:rPr>
                    <w:t xml:space="preserve">　</w:t>
                  </w:r>
                </w:p>
                <w:p w:rsidR="00347D2C" w:rsidRPr="00A953F2" w:rsidRDefault="006B4DA2">
                  <w:pPr>
                    <w:rPr>
                      <w:rFonts w:ascii="HGP明朝E" w:eastAsia="HGP明朝E" w:hint="eastAsia"/>
                    </w:rPr>
                  </w:pPr>
                  <w:r w:rsidRPr="00A953F2">
                    <w:rPr>
                      <w:rFonts w:ascii="HGP明朝E" w:eastAsia="HGP明朝E" w:hint="eastAsia"/>
                    </w:rPr>
                    <w:t>※ペーストを少し多めに入れるとより美味しくなります。</w:t>
                  </w:r>
                </w:p>
                <w:p w:rsidR="006B4DA2" w:rsidRPr="006B4DA2" w:rsidRDefault="006B4DA2">
                  <w:r w:rsidRPr="00A953F2">
                    <w:rPr>
                      <w:rFonts w:ascii="HGP明朝E" w:eastAsia="HGP明朝E" w:hint="eastAsia"/>
                    </w:rPr>
                    <w:t>※ソルトの有無</w:t>
                  </w:r>
                  <w:r w:rsidR="00EB6634" w:rsidRPr="00A953F2">
                    <w:rPr>
                      <w:rFonts w:ascii="HGP明朝E" w:eastAsia="HGP明朝E" w:hint="eastAsia"/>
                    </w:rPr>
                    <w:t>や量</w:t>
                  </w:r>
                  <w:r w:rsidRPr="00A953F2">
                    <w:rPr>
                      <w:rFonts w:ascii="HGP明朝E" w:eastAsia="HGP明朝E" w:hint="eastAsia"/>
                    </w:rPr>
                    <w:t>は、お好みに応じて。</w:t>
                  </w:r>
                </w:p>
              </w:txbxContent>
            </v:textbox>
          </v:shape>
        </w:pict>
      </w:r>
    </w:p>
    <w:p w:rsidR="006B4DA2" w:rsidRDefault="00BC41AE" w:rsidP="00BC41AE">
      <w:pPr>
        <w:tabs>
          <w:tab w:val="left" w:pos="3518"/>
        </w:tabs>
        <w:rPr>
          <w:sz w:val="24"/>
          <w:szCs w:val="24"/>
        </w:rPr>
      </w:pPr>
      <w:r>
        <w:rPr>
          <w:sz w:val="24"/>
          <w:szCs w:val="24"/>
        </w:rPr>
        <w:tab/>
      </w:r>
    </w:p>
    <w:p w:rsidR="006B4DA2" w:rsidRPr="006B4DA2" w:rsidRDefault="006B4DA2" w:rsidP="006B4DA2">
      <w:pPr>
        <w:rPr>
          <w:sz w:val="24"/>
          <w:szCs w:val="24"/>
        </w:rPr>
      </w:pPr>
    </w:p>
    <w:p w:rsidR="006B4DA2" w:rsidRPr="006B4DA2" w:rsidRDefault="006B4DA2" w:rsidP="006B4DA2">
      <w:pPr>
        <w:rPr>
          <w:sz w:val="24"/>
          <w:szCs w:val="24"/>
        </w:rPr>
      </w:pPr>
    </w:p>
    <w:p w:rsidR="006B4DA2" w:rsidRPr="006B4DA2" w:rsidRDefault="006B4DA2" w:rsidP="006B4DA2">
      <w:pPr>
        <w:rPr>
          <w:sz w:val="24"/>
          <w:szCs w:val="24"/>
        </w:rPr>
      </w:pPr>
    </w:p>
    <w:p w:rsidR="006B4DA2" w:rsidRPr="006B4DA2" w:rsidRDefault="006B4DA2" w:rsidP="006B4DA2">
      <w:pPr>
        <w:rPr>
          <w:sz w:val="24"/>
          <w:szCs w:val="24"/>
        </w:rPr>
      </w:pPr>
    </w:p>
    <w:p w:rsidR="006B4DA2" w:rsidRPr="006B4DA2" w:rsidRDefault="006B4DA2" w:rsidP="006B4DA2">
      <w:pPr>
        <w:rPr>
          <w:sz w:val="24"/>
          <w:szCs w:val="24"/>
        </w:rPr>
      </w:pPr>
    </w:p>
    <w:p w:rsidR="006B4DA2" w:rsidRPr="006B4DA2" w:rsidRDefault="00A953F2" w:rsidP="006B4DA2">
      <w:pPr>
        <w:rPr>
          <w:sz w:val="24"/>
          <w:szCs w:val="24"/>
        </w:rPr>
      </w:pPr>
      <w:r>
        <w:rPr>
          <w:rFonts w:ascii="ＭＳ 明朝" w:eastAsia="ＭＳ 明朝" w:hAnsi="ＭＳ 明朝" w:cs="ＭＳ 明朝"/>
          <w:noProof/>
          <w:sz w:val="24"/>
          <w:szCs w:val="24"/>
        </w:rPr>
        <w:pict>
          <v:shape id="_x0000_s1029" type="#_x0000_t202" style="position:absolute;left:0;text-align:left;margin-left:204.8pt;margin-top:0;width:289.85pt;height:99pt;z-index:251662336;mso-width-relative:margin;mso-height-relative:margin" filled="f" strokecolor="#974706 [1609]" strokeweight="1pt">
            <v:textbox>
              <w:txbxContent>
                <w:p w:rsidR="00347D2C" w:rsidRPr="00347D2C" w:rsidRDefault="00347D2C" w:rsidP="00347D2C">
                  <w:pPr>
                    <w:ind w:firstLineChars="100" w:firstLine="240"/>
                    <w:rPr>
                      <w:rFonts w:ascii="HGP明朝E" w:eastAsia="HGP明朝E" w:hint="eastAsia"/>
                      <w:sz w:val="24"/>
                      <w:szCs w:val="24"/>
                    </w:rPr>
                  </w:pPr>
                  <w:r w:rsidRPr="00347D2C">
                    <w:rPr>
                      <w:rFonts w:ascii="HGP明朝E" w:eastAsia="HGP明朝E" w:hint="eastAsia"/>
                      <w:sz w:val="24"/>
                      <w:szCs w:val="24"/>
                    </w:rPr>
                    <w:t>チュウハイ系（</w:t>
                  </w:r>
                  <w:r w:rsidR="00EB6634">
                    <w:rPr>
                      <w:rFonts w:ascii="HGP明朝E" w:eastAsia="HGP明朝E" w:hint="eastAsia"/>
                      <w:sz w:val="24"/>
                      <w:szCs w:val="24"/>
                    </w:rPr>
                    <w:t>飲み心地</w:t>
                  </w:r>
                  <w:r w:rsidRPr="00347D2C">
                    <w:rPr>
                      <w:rFonts w:ascii="HGP明朝E" w:eastAsia="HGP明朝E" w:hint="eastAsia"/>
                      <w:sz w:val="24"/>
                      <w:szCs w:val="24"/>
                    </w:rPr>
                    <w:t>スッキリ</w:t>
                  </w:r>
                  <w:r w:rsidR="00EB6634">
                    <w:rPr>
                      <w:rFonts w:ascii="HGP明朝E" w:eastAsia="HGP明朝E" w:hint="eastAsia"/>
                      <w:sz w:val="24"/>
                      <w:szCs w:val="24"/>
                    </w:rPr>
                    <w:t>！新たなチュウハイ</w:t>
                  </w:r>
                  <w:r w:rsidRPr="00347D2C">
                    <w:rPr>
                      <w:rFonts w:ascii="HGP明朝E" w:eastAsia="HGP明朝E" w:hint="eastAsia"/>
                      <w:sz w:val="24"/>
                      <w:szCs w:val="24"/>
                    </w:rPr>
                    <w:t>）</w:t>
                  </w:r>
                </w:p>
                <w:p w:rsidR="00347D2C" w:rsidRPr="00347D2C" w:rsidRDefault="00347D2C" w:rsidP="00347D2C">
                  <w:pPr>
                    <w:rPr>
                      <w:rFonts w:ascii="HGP明朝E" w:eastAsia="HGP明朝E" w:hint="eastAsia"/>
                    </w:rPr>
                  </w:pPr>
                  <w:r w:rsidRPr="00347D2C">
                    <w:rPr>
                      <w:rFonts w:ascii="HGP明朝E" w:eastAsia="HGP明朝E" w:hint="eastAsia"/>
                    </w:rPr>
                    <w:t>①晩白柚ペースト　　　大さじ3杯（</w:t>
                  </w:r>
                  <w:r w:rsidR="00A953F2">
                    <w:rPr>
                      <w:rFonts w:ascii="HGP明朝E" w:eastAsia="HGP明朝E" w:hint="eastAsia"/>
                    </w:rPr>
                    <w:t>約</w:t>
                  </w:r>
                  <w:r w:rsidRPr="00347D2C">
                    <w:rPr>
                      <w:rFonts w:ascii="HGP明朝E" w:eastAsia="HGP明朝E" w:hint="eastAsia"/>
                    </w:rPr>
                    <w:t>30g）</w:t>
                  </w:r>
                </w:p>
                <w:p w:rsidR="00347D2C" w:rsidRPr="00347D2C" w:rsidRDefault="00347D2C" w:rsidP="00347D2C">
                  <w:pPr>
                    <w:rPr>
                      <w:rFonts w:ascii="HGP明朝E" w:eastAsia="HGP明朝E" w:hint="eastAsia"/>
                    </w:rPr>
                  </w:pPr>
                  <w:r w:rsidRPr="00347D2C">
                    <w:rPr>
                      <w:rFonts w:ascii="HGP明朝E" w:eastAsia="HGP明朝E" w:hint="eastAsia"/>
                    </w:rPr>
                    <w:t xml:space="preserve">②米焼酎　　　　　　</w:t>
                  </w:r>
                  <w:r>
                    <w:rPr>
                      <w:rFonts w:ascii="HGP明朝E" w:eastAsia="HGP明朝E" w:hint="eastAsia"/>
                    </w:rPr>
                    <w:t xml:space="preserve">　</w:t>
                  </w:r>
                  <w:r w:rsidRPr="00347D2C">
                    <w:rPr>
                      <w:rFonts w:ascii="HGP明朝E" w:eastAsia="HGP明朝E" w:hint="eastAsia"/>
                    </w:rPr>
                    <w:t xml:space="preserve">　適量（グラス20～30%目安）</w:t>
                  </w:r>
                </w:p>
                <w:p w:rsidR="006B4DA2" w:rsidRDefault="00347D2C" w:rsidP="00347D2C">
                  <w:pPr>
                    <w:rPr>
                      <w:rFonts w:ascii="HGP明朝E" w:eastAsia="HGP明朝E" w:hint="eastAsia"/>
                    </w:rPr>
                  </w:pPr>
                  <w:r w:rsidRPr="00347D2C">
                    <w:rPr>
                      <w:rFonts w:ascii="HGP明朝E" w:eastAsia="HGP明朝E" w:hint="eastAsia"/>
                    </w:rPr>
                    <w:t xml:space="preserve">③炭酸　　　　　　</w:t>
                  </w:r>
                  <w:r>
                    <w:rPr>
                      <w:rFonts w:ascii="HGP明朝E" w:eastAsia="HGP明朝E" w:hint="eastAsia"/>
                    </w:rPr>
                    <w:t xml:space="preserve">　</w:t>
                  </w:r>
                  <w:r w:rsidRPr="00347D2C">
                    <w:rPr>
                      <w:rFonts w:ascii="HGP明朝E" w:eastAsia="HGP明朝E" w:hint="eastAsia"/>
                    </w:rPr>
                    <w:t xml:space="preserve">　　適量（グラス30～40％目安）</w:t>
                  </w:r>
                </w:p>
                <w:p w:rsidR="00347D2C" w:rsidRPr="00A953F2" w:rsidRDefault="006B4DA2" w:rsidP="00347D2C">
                  <w:pPr>
                    <w:rPr>
                      <w:rFonts w:ascii="HGP明朝E" w:eastAsia="HGP明朝E" w:hint="eastAsia"/>
                    </w:rPr>
                  </w:pPr>
                  <w:r w:rsidRPr="00A953F2">
                    <w:rPr>
                      <w:rFonts w:ascii="HGP明朝E" w:eastAsia="HGP明朝E" w:hint="eastAsia"/>
                    </w:rPr>
                    <w:t>※ペーストを少し多めに入れるとより美味しくなります。</w:t>
                  </w:r>
                </w:p>
                <w:p w:rsidR="006B4DA2" w:rsidRDefault="006B4DA2" w:rsidP="00347D2C">
                  <w:pPr>
                    <w:rPr>
                      <w:rFonts w:hint="eastAsia"/>
                    </w:rPr>
                  </w:pPr>
                </w:p>
                <w:p w:rsidR="00347D2C" w:rsidRPr="00347D2C" w:rsidRDefault="00347D2C" w:rsidP="00347D2C"/>
              </w:txbxContent>
            </v:textbox>
          </v:shape>
        </w:pict>
      </w:r>
    </w:p>
    <w:p w:rsidR="006B4DA2" w:rsidRPr="006B4DA2" w:rsidRDefault="006B4DA2" w:rsidP="006B4DA2">
      <w:pPr>
        <w:rPr>
          <w:sz w:val="24"/>
          <w:szCs w:val="24"/>
        </w:rPr>
      </w:pPr>
    </w:p>
    <w:p w:rsidR="006B4DA2" w:rsidRDefault="006B4DA2" w:rsidP="006B4DA2">
      <w:pPr>
        <w:rPr>
          <w:rFonts w:ascii="HGP明朝E" w:eastAsia="HGP明朝E" w:hint="eastAsia"/>
          <w:sz w:val="22"/>
        </w:rPr>
      </w:pPr>
      <w:r>
        <w:rPr>
          <w:rFonts w:ascii="HGP明朝E" w:eastAsia="HGP明朝E" w:hint="eastAsia"/>
          <w:sz w:val="22"/>
        </w:rPr>
        <w:t>※アイスクリームやヨーグルトなど</w:t>
      </w:r>
      <w:r w:rsidR="00EB6634">
        <w:rPr>
          <w:rFonts w:ascii="HGP明朝E" w:eastAsia="HGP明朝E" w:hint="eastAsia"/>
          <w:sz w:val="22"/>
        </w:rPr>
        <w:t>にかけて</w:t>
      </w:r>
    </w:p>
    <w:p w:rsidR="00D8507E" w:rsidRDefault="006B4DA2" w:rsidP="006B4DA2">
      <w:pPr>
        <w:rPr>
          <w:rFonts w:ascii="HGP明朝E" w:eastAsia="HGP明朝E" w:hint="eastAsia"/>
          <w:sz w:val="22"/>
        </w:rPr>
      </w:pPr>
      <w:r>
        <w:rPr>
          <w:rFonts w:ascii="HGP明朝E" w:eastAsia="HGP明朝E" w:hint="eastAsia"/>
          <w:sz w:val="22"/>
        </w:rPr>
        <w:t>フルーツソースとしても</w:t>
      </w:r>
      <w:r w:rsidR="00EB6634">
        <w:rPr>
          <w:rFonts w:ascii="HGP明朝E" w:eastAsia="HGP明朝E" w:hint="eastAsia"/>
          <w:sz w:val="22"/>
        </w:rPr>
        <w:t>大好評です。</w:t>
      </w:r>
    </w:p>
    <w:p w:rsidR="00B64F06" w:rsidRDefault="00B64F06" w:rsidP="006B4DA2">
      <w:pPr>
        <w:rPr>
          <w:rFonts w:ascii="HGP明朝E" w:eastAsia="HGP明朝E" w:hint="eastAsia"/>
          <w:sz w:val="22"/>
        </w:rPr>
      </w:pPr>
      <w:r>
        <w:rPr>
          <w:rFonts w:ascii="HGP明朝E" w:eastAsia="HGP明朝E" w:hint="eastAsia"/>
          <w:sz w:val="22"/>
        </w:rPr>
        <w:t>※賞味期限は冷凍保存で１年間です。</w:t>
      </w:r>
    </w:p>
    <w:p w:rsidR="00B64F06" w:rsidRDefault="00B64F06" w:rsidP="006B4DA2">
      <w:pPr>
        <w:rPr>
          <w:rFonts w:ascii="HGP明朝E" w:eastAsia="HGP明朝E"/>
          <w:sz w:val="22"/>
        </w:rPr>
      </w:pPr>
    </w:p>
    <w:p w:rsidR="00D8507E" w:rsidRPr="00D8507E" w:rsidRDefault="00DA7C08" w:rsidP="00D8507E">
      <w:pPr>
        <w:rPr>
          <w:rFonts w:ascii="HGP明朝E" w:eastAsia="HGP明朝E"/>
          <w:sz w:val="22"/>
        </w:rPr>
      </w:pPr>
      <w:r>
        <w:rPr>
          <w:rFonts w:ascii="HGP明朝E" w:eastAsia="HGP明朝E"/>
          <w:noProof/>
          <w:sz w:val="22"/>
        </w:rPr>
        <w:pict>
          <v:shape id="_x0000_s1030" type="#_x0000_t202" style="position:absolute;left:0;text-align:left;margin-left:204.8pt;margin-top:0;width:289.85pt;height:81pt;z-index:251663360;mso-width-relative:margin;mso-height-relative:margin" filled="f" strokecolor="#974706 [1609]" strokeweight="1pt">
            <v:textbox>
              <w:txbxContent>
                <w:p w:rsidR="00D8507E" w:rsidRPr="00347D2C" w:rsidRDefault="00D8507E" w:rsidP="00D8507E">
                  <w:pPr>
                    <w:ind w:firstLineChars="100" w:firstLine="240"/>
                    <w:rPr>
                      <w:rFonts w:ascii="HGP明朝E" w:eastAsia="HGP明朝E" w:hint="eastAsia"/>
                      <w:sz w:val="24"/>
                      <w:szCs w:val="24"/>
                    </w:rPr>
                  </w:pPr>
                  <w:r>
                    <w:rPr>
                      <w:rFonts w:ascii="HGP明朝E" w:eastAsia="HGP明朝E" w:hint="eastAsia"/>
                      <w:sz w:val="24"/>
                      <w:szCs w:val="24"/>
                    </w:rPr>
                    <w:t>ソフトドリンク</w:t>
                  </w:r>
                  <w:r w:rsidRPr="00347D2C">
                    <w:rPr>
                      <w:rFonts w:ascii="HGP明朝E" w:eastAsia="HGP明朝E" w:hint="eastAsia"/>
                      <w:sz w:val="24"/>
                      <w:szCs w:val="24"/>
                    </w:rPr>
                    <w:t>系（</w:t>
                  </w:r>
                  <w:r w:rsidR="00A953F2">
                    <w:rPr>
                      <w:rFonts w:ascii="HGP明朝E" w:eastAsia="HGP明朝E" w:hint="eastAsia"/>
                      <w:sz w:val="24"/>
                      <w:szCs w:val="24"/>
                    </w:rPr>
                    <w:t>あと味</w:t>
                  </w:r>
                  <w:r>
                    <w:rPr>
                      <w:rFonts w:ascii="HGP明朝E" w:eastAsia="HGP明朝E" w:hint="eastAsia"/>
                      <w:sz w:val="24"/>
                      <w:szCs w:val="24"/>
                    </w:rPr>
                    <w:t>最高！爽やかな風味</w:t>
                  </w:r>
                  <w:r w:rsidRPr="00347D2C">
                    <w:rPr>
                      <w:rFonts w:ascii="HGP明朝E" w:eastAsia="HGP明朝E" w:hint="eastAsia"/>
                      <w:sz w:val="24"/>
                      <w:szCs w:val="24"/>
                    </w:rPr>
                    <w:t>）</w:t>
                  </w:r>
                </w:p>
                <w:p w:rsidR="00B85A1D" w:rsidRDefault="00D8507E" w:rsidP="00B85A1D">
                  <w:pPr>
                    <w:rPr>
                      <w:rFonts w:ascii="HGP明朝E" w:eastAsia="HGP明朝E" w:hint="eastAsia"/>
                    </w:rPr>
                  </w:pPr>
                  <w:r w:rsidRPr="00347D2C">
                    <w:rPr>
                      <w:rFonts w:ascii="HGP明朝E" w:eastAsia="HGP明朝E" w:hint="eastAsia"/>
                    </w:rPr>
                    <w:t>①晩白柚ペースト　　　大さじ3杯（</w:t>
                  </w:r>
                  <w:r w:rsidR="00A953F2">
                    <w:rPr>
                      <w:rFonts w:ascii="HGP明朝E" w:eastAsia="HGP明朝E" w:hint="eastAsia"/>
                    </w:rPr>
                    <w:t>約</w:t>
                  </w:r>
                  <w:r w:rsidRPr="00347D2C">
                    <w:rPr>
                      <w:rFonts w:ascii="HGP明朝E" w:eastAsia="HGP明朝E" w:hint="eastAsia"/>
                    </w:rPr>
                    <w:t>30g）</w:t>
                  </w:r>
                </w:p>
                <w:p w:rsidR="00D8507E" w:rsidRDefault="00D8507E" w:rsidP="00B85A1D">
                  <w:pPr>
                    <w:rPr>
                      <w:rFonts w:ascii="HGP明朝E" w:eastAsia="HGP明朝E" w:hint="eastAsia"/>
                    </w:rPr>
                  </w:pPr>
                  <w:r w:rsidRPr="00347D2C">
                    <w:rPr>
                      <w:rFonts w:ascii="HGP明朝E" w:eastAsia="HGP明朝E" w:hint="eastAsia"/>
                    </w:rPr>
                    <w:t>②炭酸</w:t>
                  </w:r>
                  <w:r>
                    <w:rPr>
                      <w:rFonts w:ascii="HGP明朝E" w:eastAsia="HGP明朝E" w:hint="eastAsia"/>
                    </w:rPr>
                    <w:t xml:space="preserve">orサイダー　　　</w:t>
                  </w:r>
                  <w:r w:rsidRPr="00347D2C">
                    <w:rPr>
                      <w:rFonts w:ascii="HGP明朝E" w:eastAsia="HGP明朝E" w:hint="eastAsia"/>
                    </w:rPr>
                    <w:t>適量（グラス30～40％目安）</w:t>
                  </w:r>
                </w:p>
                <w:p w:rsidR="00D8507E" w:rsidRPr="00A953F2" w:rsidRDefault="00D8507E" w:rsidP="00D8507E">
                  <w:pPr>
                    <w:rPr>
                      <w:rFonts w:ascii="HGP明朝E" w:eastAsia="HGP明朝E" w:hint="eastAsia"/>
                    </w:rPr>
                  </w:pPr>
                  <w:r w:rsidRPr="00A953F2">
                    <w:rPr>
                      <w:rFonts w:ascii="HGP明朝E" w:eastAsia="HGP明朝E" w:hint="eastAsia"/>
                    </w:rPr>
                    <w:t>※炭酸の時は、ペーストを多めに入れるとより美味しくなります。</w:t>
                  </w:r>
                </w:p>
                <w:p w:rsidR="00D8507E" w:rsidRPr="00347D2C" w:rsidRDefault="00D8507E" w:rsidP="00D8507E"/>
              </w:txbxContent>
            </v:textbox>
          </v:shape>
        </w:pict>
      </w:r>
    </w:p>
    <w:p w:rsidR="00D8507E" w:rsidRPr="00D8507E" w:rsidRDefault="00D8507E" w:rsidP="00D8507E">
      <w:pPr>
        <w:rPr>
          <w:rFonts w:ascii="HGP明朝E" w:eastAsia="HGP明朝E"/>
          <w:sz w:val="22"/>
        </w:rPr>
      </w:pPr>
    </w:p>
    <w:p w:rsidR="00D8507E" w:rsidRPr="00D8507E" w:rsidRDefault="00D8507E" w:rsidP="00D8507E">
      <w:pPr>
        <w:rPr>
          <w:rFonts w:ascii="HGP明朝E" w:eastAsia="HGP明朝E"/>
          <w:sz w:val="22"/>
        </w:rPr>
      </w:pPr>
    </w:p>
    <w:p w:rsidR="00D8507E" w:rsidRPr="00D8507E" w:rsidRDefault="00D8507E" w:rsidP="00D8507E">
      <w:pPr>
        <w:rPr>
          <w:rFonts w:ascii="HGP明朝E" w:eastAsia="HGP明朝E"/>
          <w:sz w:val="22"/>
        </w:rPr>
      </w:pPr>
    </w:p>
    <w:p w:rsidR="00D8507E" w:rsidRDefault="00D8507E" w:rsidP="00D8507E">
      <w:pPr>
        <w:rPr>
          <w:rFonts w:ascii="HGP明朝E" w:eastAsia="HGP明朝E"/>
          <w:sz w:val="22"/>
        </w:rPr>
      </w:pPr>
    </w:p>
    <w:p w:rsidR="0075019D" w:rsidRPr="00D8507E" w:rsidRDefault="00B64F06" w:rsidP="00D8507E">
      <w:pPr>
        <w:tabs>
          <w:tab w:val="left" w:pos="1522"/>
        </w:tabs>
        <w:rPr>
          <w:rFonts w:ascii="HGP明朝E" w:eastAsia="HGP明朝E"/>
          <w:sz w:val="22"/>
        </w:rPr>
      </w:pPr>
      <w:r>
        <w:rPr>
          <w:rFonts w:ascii="HGP明朝E" w:eastAsia="HGP明朝E"/>
          <w:noProof/>
          <w:sz w:val="22"/>
        </w:rPr>
        <w:pict>
          <v:shape id="_x0000_s1031" type="#_x0000_t202" style="position:absolute;left:0;text-align:left;margin-left:-31.5pt;margin-top:90pt;width:535.5pt;height:36pt;z-index:251664384" filled="f" stroked="f">
            <v:textbox inset="5.85pt,.7pt,5.85pt,.7pt">
              <w:txbxContent>
                <w:p w:rsidR="00050A2D" w:rsidRPr="00050A2D" w:rsidRDefault="00050A2D" w:rsidP="00050A2D">
                  <w:pPr>
                    <w:rPr>
                      <w:rFonts w:ascii="HGP明朝E" w:eastAsia="HGP明朝E" w:hint="eastAsia"/>
                      <w:sz w:val="24"/>
                      <w:szCs w:val="24"/>
                    </w:rPr>
                  </w:pPr>
                  <w:r w:rsidRPr="00050A2D">
                    <w:rPr>
                      <w:rFonts w:ascii="HGP明朝E" w:eastAsia="HGP明朝E" w:hint="eastAsia"/>
                      <w:sz w:val="24"/>
                      <w:szCs w:val="24"/>
                    </w:rPr>
                    <w:t>ご注文・</w:t>
                  </w:r>
                  <w:r w:rsidR="00A953F2" w:rsidRPr="00050A2D">
                    <w:rPr>
                      <w:rFonts w:ascii="HGP明朝E" w:eastAsia="HGP明朝E" w:hint="eastAsia"/>
                      <w:sz w:val="24"/>
                      <w:szCs w:val="24"/>
                    </w:rPr>
                    <w:t>お問合せ</w:t>
                  </w:r>
                  <w:r w:rsidRPr="00050A2D">
                    <w:rPr>
                      <w:rFonts w:ascii="HGP明朝E" w:eastAsia="HGP明朝E" w:hint="eastAsia"/>
                      <w:sz w:val="24"/>
                      <w:szCs w:val="24"/>
                    </w:rPr>
                    <w:t xml:space="preserve">は　　</w:t>
                  </w:r>
                </w:p>
                <w:p w:rsidR="00050A2D" w:rsidRPr="00050A2D" w:rsidRDefault="00050A2D" w:rsidP="00050A2D">
                  <w:pPr>
                    <w:rPr>
                      <w:rFonts w:ascii="HGP明朝E" w:eastAsia="HGP明朝E" w:hint="eastAsia"/>
                      <w:sz w:val="24"/>
                      <w:szCs w:val="24"/>
                    </w:rPr>
                  </w:pPr>
                  <w:r w:rsidRPr="00050A2D">
                    <w:rPr>
                      <w:rFonts w:ascii="HGP明朝E" w:eastAsia="HGP明朝E" w:hint="eastAsia"/>
                      <w:sz w:val="24"/>
                      <w:szCs w:val="24"/>
                    </w:rPr>
                    <w:t xml:space="preserve">八代商工会議所　　</w:t>
                  </w:r>
                  <w:r w:rsidR="00B85A1D">
                    <w:rPr>
                      <w:rFonts w:ascii="HGP明朝E" w:eastAsia="HGP明朝E" w:hint="eastAsia"/>
                      <w:sz w:val="24"/>
                      <w:szCs w:val="24"/>
                    </w:rPr>
                    <w:t xml:space="preserve">熊本県八代市松江城町6－6　　　</w:t>
                  </w:r>
                  <w:r w:rsidRPr="00050A2D">
                    <w:rPr>
                      <w:rFonts w:ascii="HGP明朝E" w:eastAsia="HGP明朝E" w:hint="eastAsia"/>
                      <w:sz w:val="24"/>
                      <w:szCs w:val="24"/>
                    </w:rPr>
                    <w:t xml:space="preserve">0965－32－6191　</w:t>
                  </w:r>
                  <w:r w:rsidR="00B85A1D">
                    <w:rPr>
                      <w:rFonts w:ascii="HGP明朝E" w:eastAsia="HGP明朝E" w:hint="eastAsia"/>
                      <w:sz w:val="24"/>
                      <w:szCs w:val="24"/>
                    </w:rPr>
                    <w:t xml:space="preserve">　　</w:t>
                  </w:r>
                  <w:r w:rsidRPr="00050A2D">
                    <w:rPr>
                      <w:rFonts w:ascii="HGP明朝E" w:eastAsia="HGP明朝E" w:hint="eastAsia"/>
                      <w:sz w:val="24"/>
                      <w:szCs w:val="24"/>
                    </w:rPr>
                    <w:t>（晩白柚アロマ事業部</w:t>
                  </w:r>
                  <w:r w:rsidR="00B85A1D">
                    <w:rPr>
                      <w:rFonts w:ascii="HGP明朝E" w:eastAsia="HGP明朝E" w:hint="eastAsia"/>
                      <w:sz w:val="24"/>
                      <w:szCs w:val="24"/>
                    </w:rPr>
                    <w:t>まで</w:t>
                  </w:r>
                  <w:r w:rsidRPr="00050A2D">
                    <w:rPr>
                      <w:rFonts w:ascii="HGP明朝E" w:eastAsia="HGP明朝E" w:hint="eastAsia"/>
                      <w:sz w:val="24"/>
                      <w:szCs w:val="24"/>
                    </w:rPr>
                    <w:t xml:space="preserve">）　　　　　　　　　</w:t>
                  </w:r>
                </w:p>
                <w:p w:rsidR="00A953F2" w:rsidRPr="00050A2D" w:rsidRDefault="00050A2D">
                  <w:pPr>
                    <w:rPr>
                      <w:rFonts w:ascii="HGP明朝E" w:eastAsia="HGP明朝E" w:hint="eastAsia"/>
                      <w:sz w:val="24"/>
                      <w:szCs w:val="24"/>
                    </w:rPr>
                  </w:pPr>
                  <w:r w:rsidRPr="00050A2D">
                    <w:rPr>
                      <w:rFonts w:ascii="HGP明朝E" w:eastAsia="HGP明朝E" w:hint="eastAsia"/>
                      <w:sz w:val="24"/>
                      <w:szCs w:val="24"/>
                    </w:rPr>
                    <w:t xml:space="preserve">　　　　　</w:t>
                  </w:r>
                </w:p>
              </w:txbxContent>
            </v:textbox>
          </v:shape>
        </w:pict>
      </w:r>
      <w:r w:rsidR="00D8507E">
        <w:rPr>
          <w:rFonts w:ascii="HGP明朝E" w:eastAsia="HGP明朝E"/>
          <w:sz w:val="22"/>
        </w:rPr>
        <w:tab/>
      </w:r>
    </w:p>
    <w:sectPr w:rsidR="0075019D" w:rsidRPr="00D8507E" w:rsidSect="00B64F06">
      <w:pgSz w:w="11906" w:h="16838"/>
      <w:pgMar w:top="5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8B6" w:rsidRDefault="00DB18B6" w:rsidP="00BC41AE">
      <w:r>
        <w:separator/>
      </w:r>
    </w:p>
  </w:endnote>
  <w:endnote w:type="continuationSeparator" w:id="0">
    <w:p w:rsidR="00DB18B6" w:rsidRDefault="00DB18B6" w:rsidP="00BC41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8B6" w:rsidRDefault="00DB18B6" w:rsidP="00BC41AE">
      <w:r>
        <w:separator/>
      </w:r>
    </w:p>
  </w:footnote>
  <w:footnote w:type="continuationSeparator" w:id="0">
    <w:p w:rsidR="00DB18B6" w:rsidRDefault="00DB18B6" w:rsidP="00BC4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8" style="mso-width-relative:margin;mso-height-relative:margin" fill="f" fillcolor="white" strokecolor="none [1609]">
      <v:fill color="white" on="f"/>
      <v:stroke color="none [160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19D"/>
    <w:rsid w:val="00033F86"/>
    <w:rsid w:val="00050A2D"/>
    <w:rsid w:val="000B0A0E"/>
    <w:rsid w:val="000C1578"/>
    <w:rsid w:val="001B4768"/>
    <w:rsid w:val="001E46C6"/>
    <w:rsid w:val="002308A4"/>
    <w:rsid w:val="00347D2C"/>
    <w:rsid w:val="003652A5"/>
    <w:rsid w:val="003D65B6"/>
    <w:rsid w:val="004D08B2"/>
    <w:rsid w:val="004F5300"/>
    <w:rsid w:val="00543E10"/>
    <w:rsid w:val="00622142"/>
    <w:rsid w:val="0062337A"/>
    <w:rsid w:val="006B4DA2"/>
    <w:rsid w:val="006C68D6"/>
    <w:rsid w:val="006F719A"/>
    <w:rsid w:val="0075019D"/>
    <w:rsid w:val="008452F2"/>
    <w:rsid w:val="0095435F"/>
    <w:rsid w:val="00A953F2"/>
    <w:rsid w:val="00B64F06"/>
    <w:rsid w:val="00B85A1D"/>
    <w:rsid w:val="00BC41AE"/>
    <w:rsid w:val="00BE4323"/>
    <w:rsid w:val="00D8507E"/>
    <w:rsid w:val="00DA7C08"/>
    <w:rsid w:val="00DB18B6"/>
    <w:rsid w:val="00DE65CC"/>
    <w:rsid w:val="00E52522"/>
    <w:rsid w:val="00EB6634"/>
    <w:rsid w:val="00FB4D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style="mso-width-relative:margin;mso-height-relative:margin" fill="f" fillcolor="white" strokecolor="none [1609]">
      <v:fill color="white" on="f"/>
      <v:stroke color="none [160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1AE"/>
    <w:pPr>
      <w:tabs>
        <w:tab w:val="center" w:pos="4252"/>
        <w:tab w:val="right" w:pos="8504"/>
      </w:tabs>
      <w:snapToGrid w:val="0"/>
    </w:pPr>
  </w:style>
  <w:style w:type="character" w:customStyle="1" w:styleId="a4">
    <w:name w:val="ヘッダー (文字)"/>
    <w:basedOn w:val="a0"/>
    <w:link w:val="a3"/>
    <w:uiPriority w:val="99"/>
    <w:semiHidden/>
    <w:rsid w:val="00BC41AE"/>
  </w:style>
  <w:style w:type="paragraph" w:styleId="a5">
    <w:name w:val="footer"/>
    <w:basedOn w:val="a"/>
    <w:link w:val="a6"/>
    <w:uiPriority w:val="99"/>
    <w:semiHidden/>
    <w:unhideWhenUsed/>
    <w:rsid w:val="00BC41AE"/>
    <w:pPr>
      <w:tabs>
        <w:tab w:val="center" w:pos="4252"/>
        <w:tab w:val="right" w:pos="8504"/>
      </w:tabs>
      <w:snapToGrid w:val="0"/>
    </w:pPr>
  </w:style>
  <w:style w:type="character" w:customStyle="1" w:styleId="a6">
    <w:name w:val="フッター (文字)"/>
    <w:basedOn w:val="a0"/>
    <w:link w:val="a5"/>
    <w:uiPriority w:val="99"/>
    <w:semiHidden/>
    <w:rsid w:val="00BC41AE"/>
  </w:style>
  <w:style w:type="paragraph" w:styleId="a7">
    <w:name w:val="Balloon Text"/>
    <w:basedOn w:val="a"/>
    <w:link w:val="a8"/>
    <w:uiPriority w:val="99"/>
    <w:semiHidden/>
    <w:unhideWhenUsed/>
    <w:rsid w:val="00BC41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41A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池部 重信</dc:creator>
  <cp:lastModifiedBy>池部 重信</cp:lastModifiedBy>
  <cp:revision>2</cp:revision>
  <cp:lastPrinted>2013-07-02T04:59:00Z</cp:lastPrinted>
  <dcterms:created xsi:type="dcterms:W3CDTF">2013-07-02T05:20:00Z</dcterms:created>
  <dcterms:modified xsi:type="dcterms:W3CDTF">2013-07-02T05:20:00Z</dcterms:modified>
</cp:coreProperties>
</file>